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FF1" w:rsidRDefault="00D45FF1"/>
    <w:p w:rsidR="00D82552" w:rsidRPr="00031974" w:rsidRDefault="00D82552">
      <w:pPr>
        <w:rPr>
          <w:sz w:val="24"/>
          <w:szCs w:val="24"/>
        </w:rPr>
      </w:pPr>
      <w:r w:rsidRPr="00031974">
        <w:rPr>
          <w:sz w:val="24"/>
          <w:szCs w:val="24"/>
        </w:rPr>
        <w:t>Ptejme se</w:t>
      </w:r>
      <w:r w:rsidR="00031974">
        <w:rPr>
          <w:sz w:val="24"/>
          <w:szCs w:val="24"/>
        </w:rPr>
        <w:t xml:space="preserve"> a</w:t>
      </w:r>
      <w:r w:rsidRPr="00031974">
        <w:rPr>
          <w:sz w:val="24"/>
          <w:szCs w:val="24"/>
        </w:rPr>
        <w:t xml:space="preserve"> přemýšlejme o světě společně s dětmi. O filosofování s dětmi v mateřské škole</w:t>
      </w:r>
    </w:p>
    <w:p w:rsidR="00D82552" w:rsidRPr="00031974" w:rsidRDefault="00D82552">
      <w:pPr>
        <w:rPr>
          <w:sz w:val="24"/>
          <w:szCs w:val="24"/>
        </w:rPr>
      </w:pPr>
      <w:r w:rsidRPr="00031974">
        <w:rPr>
          <w:sz w:val="24"/>
          <w:szCs w:val="24"/>
        </w:rPr>
        <w:t>Ludmila Muchová</w:t>
      </w:r>
    </w:p>
    <w:p w:rsidR="00D82552" w:rsidRPr="00031974" w:rsidRDefault="00D82552">
      <w:pPr>
        <w:rPr>
          <w:sz w:val="24"/>
          <w:szCs w:val="24"/>
        </w:rPr>
      </w:pPr>
    </w:p>
    <w:p w:rsidR="00D45FF1" w:rsidRPr="00031974" w:rsidRDefault="00D45FF1">
      <w:pPr>
        <w:rPr>
          <w:sz w:val="24"/>
          <w:szCs w:val="24"/>
        </w:rPr>
      </w:pPr>
      <w:r w:rsidRPr="00031974">
        <w:rPr>
          <w:sz w:val="24"/>
          <w:szCs w:val="24"/>
        </w:rPr>
        <w:t>Od školy (často i od té mateřské) jsme zvyklí očekávat, že našim dětem zprostředkuje vzdělání, to znamená, že jim dá pokud možno co nejlepší informace o světě. A že jim jich dá dostatečně mnoho. Čím více a čím kvalitnější, tím budou lépe připraveny na pře</w:t>
      </w:r>
      <w:r w:rsidR="00341F49" w:rsidRPr="00031974">
        <w:rPr>
          <w:sz w:val="24"/>
          <w:szCs w:val="24"/>
        </w:rPr>
        <w:t xml:space="preserve">vzetí </w:t>
      </w:r>
      <w:r w:rsidRPr="00031974">
        <w:rPr>
          <w:sz w:val="24"/>
          <w:szCs w:val="24"/>
        </w:rPr>
        <w:t xml:space="preserve"> pracovní role, až budou dospělí. </w:t>
      </w:r>
    </w:p>
    <w:p w:rsidR="007178EF" w:rsidRPr="00031974" w:rsidRDefault="007178EF">
      <w:pPr>
        <w:rPr>
          <w:sz w:val="24"/>
          <w:szCs w:val="24"/>
        </w:rPr>
      </w:pPr>
      <w:r w:rsidRPr="00031974">
        <w:rPr>
          <w:sz w:val="24"/>
          <w:szCs w:val="24"/>
        </w:rPr>
        <w:t xml:space="preserve">Zapomínáme, že vědomosti o světě ještě nezaručují, že děti si budou s tímto světem také vědět jednou rady, že mu budou opravdu rozumět a budou se v něm dobře orientovat. Nebo že z nich nevyrostou pouze pasivní vykonavatelé zadaných úkolů, kteří se nezamýšlejí nad jejich smyslem. Nebo že budou bezmyšlenkovitě následovat to, k čemu je vybídne reklama či praxe lidí, kterými budou obklopeni. </w:t>
      </w:r>
    </w:p>
    <w:p w:rsidR="007178EF" w:rsidRPr="00031974" w:rsidRDefault="007178EF">
      <w:pPr>
        <w:rPr>
          <w:sz w:val="24"/>
          <w:szCs w:val="24"/>
        </w:rPr>
      </w:pPr>
      <w:r w:rsidRPr="00031974">
        <w:rPr>
          <w:sz w:val="24"/>
          <w:szCs w:val="24"/>
        </w:rPr>
        <w:t>Něco vědět je teprve první krok k tomu utvořit si na to svůj vlastní názor a ten opřít o dostatečné argumenty. Ani dospělí nejsou zvyklí slyšet v souvislosti s nejrůznějšími problémy, které nás obklopuj</w:t>
      </w:r>
      <w:r w:rsidR="00341F49" w:rsidRPr="00031974">
        <w:rPr>
          <w:sz w:val="24"/>
          <w:szCs w:val="24"/>
        </w:rPr>
        <w:t>, otázku</w:t>
      </w:r>
      <w:r w:rsidRPr="00031974">
        <w:rPr>
          <w:sz w:val="24"/>
          <w:szCs w:val="24"/>
        </w:rPr>
        <w:t xml:space="preserve">: Co si o tom myslíte? A už vůbec ne další otázku: A proč si to myslíte? (například: Co si myslíte o nakupování v levných </w:t>
      </w:r>
      <w:r w:rsidR="008E2F20" w:rsidRPr="00031974">
        <w:rPr>
          <w:sz w:val="24"/>
          <w:szCs w:val="24"/>
        </w:rPr>
        <w:t>supermarketech? Jak se vlastně dostane do českého supermarketu čínské zelí? A jsou supermarketové slevy opravdu slevy? Atd….).</w:t>
      </w:r>
    </w:p>
    <w:p w:rsidR="008E2F20" w:rsidRPr="00031974" w:rsidRDefault="008E2F20">
      <w:pPr>
        <w:rPr>
          <w:sz w:val="24"/>
          <w:szCs w:val="24"/>
        </w:rPr>
      </w:pPr>
      <w:r w:rsidRPr="00031974">
        <w:rPr>
          <w:sz w:val="24"/>
          <w:szCs w:val="24"/>
        </w:rPr>
        <w:t xml:space="preserve">„Dám ti deset korun, když se přestaneš pořád kolem dokola ptát, proč.“ To je věta jednoho nešťastného otce, který už si nevěděl na ulici rady se všetečnými otázkami svého šestiletého synka. Bezděčně se tak dopustil pravého opaku účelu, o jaký bychom měli ve výchově dětí usilovat. Dětská otázka „proč“ má často za cíl komunikovat s dospělým. </w:t>
      </w:r>
      <w:r w:rsidR="00341F49" w:rsidRPr="00031974">
        <w:rPr>
          <w:sz w:val="24"/>
          <w:szCs w:val="24"/>
        </w:rPr>
        <w:t>Dítě chce b</w:t>
      </w:r>
      <w:r w:rsidRPr="00031974">
        <w:rPr>
          <w:sz w:val="24"/>
          <w:szCs w:val="24"/>
        </w:rPr>
        <w:t>ýt</w:t>
      </w:r>
      <w:r w:rsidR="00341F49" w:rsidRPr="00031974">
        <w:rPr>
          <w:sz w:val="24"/>
          <w:szCs w:val="24"/>
        </w:rPr>
        <w:t xml:space="preserve"> jejím prostřednictvím</w:t>
      </w:r>
      <w:r w:rsidRPr="00031974">
        <w:rPr>
          <w:sz w:val="24"/>
          <w:szCs w:val="24"/>
        </w:rPr>
        <w:t xml:space="preserve"> vnímán</w:t>
      </w:r>
      <w:r w:rsidR="00341F49" w:rsidRPr="00031974">
        <w:rPr>
          <w:sz w:val="24"/>
          <w:szCs w:val="24"/>
        </w:rPr>
        <w:t>o a přijímáno</w:t>
      </w:r>
      <w:r w:rsidRPr="00031974">
        <w:rPr>
          <w:sz w:val="24"/>
          <w:szCs w:val="24"/>
        </w:rPr>
        <w:t xml:space="preserve">. Vždyť i pro dospělé platí, že řeč je nástrojem komunikace. Řeč je však také nástrojem myšlení. A za dětskými otázkami se často skrývá jejich opravdové hledání významu událostí a věcí. Když se snažíme hledat společně s nimi, jsme často překvapeni, že mají svoje jednoduché teorie či hypotézy o světě kolem sebe. </w:t>
      </w:r>
      <w:r w:rsidR="00D9052A" w:rsidRPr="00031974">
        <w:rPr>
          <w:sz w:val="24"/>
          <w:szCs w:val="24"/>
        </w:rPr>
        <w:t>„</w:t>
      </w:r>
      <w:r w:rsidR="00E51434" w:rsidRPr="00031974">
        <w:rPr>
          <w:sz w:val="24"/>
          <w:szCs w:val="24"/>
        </w:rPr>
        <w:t>Te</w:t>
      </w:r>
      <w:r w:rsidR="00D9052A" w:rsidRPr="00031974">
        <w:rPr>
          <w:sz w:val="24"/>
          <w:szCs w:val="24"/>
        </w:rPr>
        <w:t xml:space="preserve">to, proč se kamínek ve vodě utopí a vy plavete?“ Zeptal se mě jednou můj pětiletý svěřenec v dětském domově. Když jsem pátrala po tom, co ho na tom udivuje, zjistila jsem, že v jeho teorii by mělo plavat na vodě to, co </w:t>
      </w:r>
      <w:r w:rsidR="00CA7BEA" w:rsidRPr="00031974">
        <w:rPr>
          <w:sz w:val="24"/>
          <w:szCs w:val="24"/>
        </w:rPr>
        <w:t>je lehké a utopit se to, co je těžké. Ve srovnání s kamínky, s nimiž jsme házeli „žabky“, jsem tedy neměla mít ve vodě šanci…  V tu chvíli jsem mu mohla vysvětlit, že na rozdíl od kamenů umím plavat. Ale také to byla příležitost, abych vzala jeho teorii vážně</w:t>
      </w:r>
      <w:r w:rsidR="00E51434" w:rsidRPr="00031974">
        <w:rPr>
          <w:sz w:val="24"/>
          <w:szCs w:val="24"/>
        </w:rPr>
        <w:t>,</w:t>
      </w:r>
      <w:r w:rsidR="00CA7BEA" w:rsidRPr="00031974">
        <w:rPr>
          <w:sz w:val="24"/>
          <w:szCs w:val="24"/>
        </w:rPr>
        <w:t xml:space="preserve"> a spolu jsme zkoumali, co všechno ještě může plavat na vodě a proč… A k čemu je to vůbec dobré, že po vodě dokážou plavat nejen lidé, ale také lodě nebo vodní ptáci a ve vodě ryby, žáby, atd.</w:t>
      </w:r>
    </w:p>
    <w:p w:rsidR="00FC6E9D" w:rsidRPr="00031974" w:rsidRDefault="0060250D">
      <w:pPr>
        <w:rPr>
          <w:sz w:val="24"/>
          <w:szCs w:val="24"/>
        </w:rPr>
      </w:pPr>
      <w:r w:rsidRPr="00031974">
        <w:rPr>
          <w:sz w:val="24"/>
          <w:szCs w:val="24"/>
        </w:rPr>
        <w:t>Jak s dětmi rozvíjet společné přemýšlení o významu toho, co se kolem nás děje?</w:t>
      </w:r>
    </w:p>
    <w:p w:rsidR="0060250D" w:rsidRPr="00031974" w:rsidRDefault="0060250D">
      <w:pPr>
        <w:rPr>
          <w:sz w:val="24"/>
          <w:szCs w:val="24"/>
        </w:rPr>
      </w:pPr>
      <w:r w:rsidRPr="00031974">
        <w:rPr>
          <w:sz w:val="24"/>
          <w:szCs w:val="24"/>
        </w:rPr>
        <w:lastRenderedPageBreak/>
        <w:t>Můžeme vyjít z jednoduchých činností během dne. Například děti rády kreslí to, co vidí kolem sebe nebo co zažívají. Nakreslí třeba auto před supermarketem a maminku a sebe, jak tlačí nákupní vozík.  Učitelka může s dětmi povídat o tom, co všechno se dá koupit s</w:t>
      </w:r>
      <w:r w:rsidR="00D45FF1" w:rsidRPr="00031974">
        <w:rPr>
          <w:sz w:val="24"/>
          <w:szCs w:val="24"/>
        </w:rPr>
        <w:t xml:space="preserve"> supermarketu, může se s dětmi zabývat otázkou, kde se berou peníze, mohou se společně zamyslet i nad tím, jak se pozná, že něco je „drahé“ a něco „laciné“ a jestli existuje něco, co se za peníze koupit nedá... Jestli je nakupování práce nebo zábava a co by se stalo, kdyby ze světa zmizely všechny obchody…. Společně s dětmi může </w:t>
      </w:r>
      <w:r w:rsidR="00E51434" w:rsidRPr="00031974">
        <w:rPr>
          <w:sz w:val="24"/>
          <w:szCs w:val="24"/>
        </w:rPr>
        <w:t>vymýšlet příběhy věc</w:t>
      </w:r>
      <w:r w:rsidR="00D45FF1" w:rsidRPr="00031974">
        <w:rPr>
          <w:sz w:val="24"/>
          <w:szCs w:val="24"/>
        </w:rPr>
        <w:t xml:space="preserve"> , které ležely</w:t>
      </w:r>
      <w:r w:rsidR="00E51434" w:rsidRPr="00031974">
        <w:rPr>
          <w:sz w:val="24"/>
          <w:szCs w:val="24"/>
        </w:rPr>
        <w:t xml:space="preserve"> na regálu</w:t>
      </w:r>
      <w:r w:rsidR="00D45FF1" w:rsidRPr="00031974">
        <w:rPr>
          <w:sz w:val="24"/>
          <w:szCs w:val="24"/>
        </w:rPr>
        <w:t xml:space="preserve"> v supermarketu nebo příběhy města, ve kterém zmizely všechny obchody…</w:t>
      </w:r>
    </w:p>
    <w:p w:rsidR="00CA7BEA" w:rsidRPr="00031974" w:rsidRDefault="00CA7BEA">
      <w:pPr>
        <w:rPr>
          <w:sz w:val="24"/>
          <w:szCs w:val="24"/>
        </w:rPr>
      </w:pPr>
      <w:r w:rsidRPr="00031974">
        <w:rPr>
          <w:sz w:val="24"/>
          <w:szCs w:val="24"/>
        </w:rPr>
        <w:t>Přitom je důležité, že přijímáme dítě jako svého partnera přemýšlivého dialogu. Nesnažíme se v první řadě jeho otázky zodpovědět, ale pomáháme mu, abychom společnými silami odpověď objevili…</w:t>
      </w:r>
      <w:r w:rsidR="00E51434" w:rsidRPr="00031974">
        <w:rPr>
          <w:sz w:val="24"/>
          <w:szCs w:val="24"/>
        </w:rPr>
        <w:t xml:space="preserve"> To,</w:t>
      </w:r>
      <w:r w:rsidR="00F94581" w:rsidRPr="00031974">
        <w:rPr>
          <w:sz w:val="24"/>
          <w:szCs w:val="24"/>
        </w:rPr>
        <w:t xml:space="preserve"> </w:t>
      </w:r>
      <w:r w:rsidRPr="00031974">
        <w:rPr>
          <w:sz w:val="24"/>
          <w:szCs w:val="24"/>
        </w:rPr>
        <w:t>že nás děti přitom mohou velmi překvapit poetičností či rozumností svých úvah, musí přitom být náš předpoklad, díky němuž toto společné hledání přinese uspokojení nejen dětem, ale i nám.</w:t>
      </w:r>
    </w:p>
    <w:p w:rsidR="00EE2619" w:rsidRPr="00031974" w:rsidRDefault="00EE2619">
      <w:pPr>
        <w:rPr>
          <w:sz w:val="24"/>
          <w:szCs w:val="24"/>
        </w:rPr>
      </w:pPr>
      <w:r w:rsidRPr="00031974">
        <w:rPr>
          <w:sz w:val="24"/>
          <w:szCs w:val="24"/>
        </w:rPr>
        <w:t>Co všechno takové přemýšlení o okolním světě zahrnuje?</w:t>
      </w:r>
    </w:p>
    <w:p w:rsidR="00E8396B" w:rsidRPr="00031974" w:rsidRDefault="00EE2619">
      <w:pPr>
        <w:rPr>
          <w:sz w:val="24"/>
          <w:szCs w:val="24"/>
        </w:rPr>
      </w:pPr>
      <w:r w:rsidRPr="00031974">
        <w:rPr>
          <w:sz w:val="24"/>
          <w:szCs w:val="24"/>
        </w:rPr>
        <w:t>V první řadě je to rozvíjení schopnosti pečlivého smyslového vnímání.</w:t>
      </w:r>
      <w:r w:rsidR="00FD1F82" w:rsidRPr="00031974">
        <w:rPr>
          <w:sz w:val="24"/>
          <w:szCs w:val="24"/>
        </w:rPr>
        <w:t xml:space="preserve"> Zapojovat můžeme zrak, sluch, čich, hmat i chuť. Vnímavost k různým t</w:t>
      </w:r>
      <w:r w:rsidR="00E8396B" w:rsidRPr="00031974">
        <w:rPr>
          <w:sz w:val="24"/>
          <w:szCs w:val="24"/>
        </w:rPr>
        <w:t>varům, barvám, zvukům či vůním je pro děti přirozená. Pamatuji se, jak jsem kdysi stála v rozpacích nad svou čtyřletou dcerkou, kterou při cestě do MŠ (och, jak jsem tehdy spěchala do zaměstnání…) zaujaly spadané barevné listy, usedla na bobek a spontánně je začala třídit podle barev, na jejichž znalost byla tak hrdá. Nakonec jsem se i já nechala unést různorodostí barev, tvarů, velikostí i krásou těch podzimních listů. Děti mohou porovnávat věci podle velikosti, podle barvy, podle zvuku, mohou je vyhledávat v prostoru apod.</w:t>
      </w:r>
    </w:p>
    <w:p w:rsidR="00665680" w:rsidRPr="00031974" w:rsidRDefault="00E8396B">
      <w:pPr>
        <w:rPr>
          <w:sz w:val="24"/>
          <w:szCs w:val="24"/>
        </w:rPr>
      </w:pPr>
      <w:r w:rsidRPr="00031974">
        <w:rPr>
          <w:sz w:val="24"/>
          <w:szCs w:val="24"/>
        </w:rPr>
        <w:t xml:space="preserve"> Jemné rozli</w:t>
      </w:r>
      <w:r w:rsidR="00E51434" w:rsidRPr="00031974">
        <w:rPr>
          <w:sz w:val="24"/>
          <w:szCs w:val="24"/>
        </w:rPr>
        <w:t>šování toho, co vlastně vnímáme</w:t>
      </w:r>
      <w:r w:rsidRPr="00031974">
        <w:rPr>
          <w:sz w:val="24"/>
          <w:szCs w:val="24"/>
        </w:rPr>
        <w:t xml:space="preserve"> svými smysly, je předstupněm k tomu, co vnímáme ve svém nitru. Od pohledu na jablko děti mohou přejít ke své vnitřní představě jablka: zavřít oči, představit si ho a nahlas popisovat jeho barvu, velikost, chuť…. Můžeme si představit, jak nám chřoupe v ústech, když ho jíme, jak chutná jeho šťáva. Ale pozor, můžeme si představit i „kouzelné jablko“ nebo „pohádkové jablko</w:t>
      </w:r>
      <w:r w:rsidR="00031974" w:rsidRPr="00031974">
        <w:rPr>
          <w:sz w:val="24"/>
          <w:szCs w:val="24"/>
        </w:rPr>
        <w:t>“</w:t>
      </w:r>
      <w:r w:rsidRPr="00031974">
        <w:rPr>
          <w:sz w:val="24"/>
          <w:szCs w:val="24"/>
        </w:rPr>
        <w:t xml:space="preserve">, které bude mít úplně jiné vlastnosti než jablko obyčejné. Můžeme si představit jablíčko, které putuje krajinou, skáče přes kameny a potoky, běží do kopců a kutálí se dolů, až se dokutálí…. Kam? To už nechte na představivosti dětí. </w:t>
      </w:r>
    </w:p>
    <w:p w:rsidR="00410ED9" w:rsidRPr="00031974" w:rsidRDefault="00665680">
      <w:pPr>
        <w:rPr>
          <w:sz w:val="24"/>
          <w:szCs w:val="24"/>
        </w:rPr>
      </w:pPr>
      <w:r w:rsidRPr="00031974">
        <w:rPr>
          <w:sz w:val="24"/>
          <w:szCs w:val="24"/>
        </w:rPr>
        <w:t xml:space="preserve">Rozvíjením cest představivosti rozvíjíme dětské tvořivé myšlení, což je poněkud jiný druh myšlení než to, které hledá argumenty. Ale i takovéto vymýšlení má svoji logiku. Navíc díky němu dělají děti první krůčky do svého vnitřního, niterného světa. V zákrutech cesty do vlastního nitra se děti mohou časem zeptat svého vlastního </w:t>
      </w:r>
      <w:r w:rsidR="00E51434" w:rsidRPr="00031974">
        <w:rPr>
          <w:sz w:val="24"/>
          <w:szCs w:val="24"/>
        </w:rPr>
        <w:t xml:space="preserve">srdce, jak se mu dnes pracuje, </w:t>
      </w:r>
      <w:r w:rsidRPr="00031974">
        <w:rPr>
          <w:sz w:val="24"/>
          <w:szCs w:val="24"/>
        </w:rPr>
        <w:t>ale i jak se cítí – je smutné, veselé, rozčilené, vzteká se? A copak se stalo, že se cítí právě takhle? Udělalo mu něco radost, nebo ho něco zarmoutilo, nebo rozčílilo? V takovou chvíli můžeme svoje srdce „pohladit“, „pofoukat mu bolest“…</w:t>
      </w:r>
    </w:p>
    <w:p w:rsidR="00EE2619" w:rsidRPr="00031974" w:rsidRDefault="00410ED9">
      <w:pPr>
        <w:rPr>
          <w:sz w:val="24"/>
          <w:szCs w:val="24"/>
        </w:rPr>
      </w:pPr>
      <w:r w:rsidRPr="00031974">
        <w:rPr>
          <w:sz w:val="24"/>
          <w:szCs w:val="24"/>
        </w:rPr>
        <w:lastRenderedPageBreak/>
        <w:t>Jedním z mnoha nešvarů bezmyšlenkovitého prožívání světa je, že se nám řada věcí, lidí či událostí jeví jako stejné. Všichni lvi mají hřívu, všechny kameny jsou těžké, všichni lidé mají obličej, všichni Češi jsou muzikanti  … Tak vznikají často snadno předsudky. Nepodlehnout tomuto lákání ke zjednodušování, k tomu můžeme sebe i děti vést tím, že budeme rozvíjet citlivost pro vnímání a popisování odlišno</w:t>
      </w:r>
      <w:r w:rsidR="008A759A" w:rsidRPr="00031974">
        <w:rPr>
          <w:sz w:val="24"/>
          <w:szCs w:val="24"/>
        </w:rPr>
        <w:t>stí, ale také podobnost</w:t>
      </w:r>
      <w:r w:rsidR="00E51434" w:rsidRPr="00031974">
        <w:rPr>
          <w:sz w:val="24"/>
          <w:szCs w:val="24"/>
        </w:rPr>
        <w:t>í. Při pr</w:t>
      </w:r>
      <w:r w:rsidR="00031974" w:rsidRPr="00031974">
        <w:rPr>
          <w:sz w:val="24"/>
          <w:szCs w:val="24"/>
        </w:rPr>
        <w:t>áci</w:t>
      </w:r>
      <w:r w:rsidRPr="00031974">
        <w:rPr>
          <w:sz w:val="24"/>
          <w:szCs w:val="24"/>
        </w:rPr>
        <w:t xml:space="preserve"> na zahradě s dětmi zjistíme, že každá mrkev na záhoně má trochu jiný tvar kořene, při jídle zjistíme, že každé jablko má trochu jiný tvar. Ale na druhou stranu všechny mrkve mají podobnou barvu, všechny mají podobný tvar kořene, všechny mají podobnou chuť…</w:t>
      </w:r>
      <w:r w:rsidR="008A759A" w:rsidRPr="00031974">
        <w:rPr>
          <w:sz w:val="24"/>
          <w:szCs w:val="24"/>
        </w:rPr>
        <w:t xml:space="preserve"> Ale pozor! Ne všechny kameny jsou tvrdé, ne všichni ptáci umí létat, ne všichni Češi umí stejně dobře muzicírovat. Poznenáhlu nás pozornost vůči jemným rozdílům a podobnostem věcí a lidí dovede k otázkám jako: Co dělá kámen kamenem? Co dělá ptáka ptákem? Co dělá člověka člověkem? Zejména ta poslední otázka patří mezi ty, které nejsou ani zdaleka jasné nám, dospělým lidem. Jdeme po cestě, kterou jsme započali při práci s malými dětmi: ptáme se po podstatných vlastnostech, díky nimž můžeme říci: toto je kámen, toto je pták, ale také toto je člověk (nebo dobrý člověk, moudrý člověk, krásný člověk…). S dětmi můžeme</w:t>
      </w:r>
      <w:r w:rsidR="00E51434" w:rsidRPr="00031974">
        <w:rPr>
          <w:sz w:val="24"/>
          <w:szCs w:val="24"/>
        </w:rPr>
        <w:t xml:space="preserve"> v této souvislosti objevit také jedinečnost určitých poj</w:t>
      </w:r>
      <w:r w:rsidR="00031974" w:rsidRPr="00031974">
        <w:rPr>
          <w:sz w:val="24"/>
          <w:szCs w:val="24"/>
        </w:rPr>
        <w:t>mů a odtud je jen krůček k promý</w:t>
      </w:r>
      <w:r w:rsidR="00E51434" w:rsidRPr="00031974">
        <w:rPr>
          <w:sz w:val="24"/>
          <w:szCs w:val="24"/>
        </w:rPr>
        <w:t>šlení své vlastní jedinečnosti. Můžeme</w:t>
      </w:r>
      <w:r w:rsidR="008A759A" w:rsidRPr="00031974">
        <w:rPr>
          <w:sz w:val="24"/>
          <w:szCs w:val="24"/>
        </w:rPr>
        <w:t xml:space="preserve"> řešit například takovéto otázky: Má každý člověk jméno? Když se dvě </w:t>
      </w:r>
      <w:r w:rsidR="00031974" w:rsidRPr="00031974">
        <w:rPr>
          <w:sz w:val="24"/>
          <w:szCs w:val="24"/>
        </w:rPr>
        <w:t>děti jmenují stejně, jsou stejné</w:t>
      </w:r>
      <w:r w:rsidR="008A759A" w:rsidRPr="00031974">
        <w:rPr>
          <w:sz w:val="24"/>
          <w:szCs w:val="24"/>
        </w:rPr>
        <w:t xml:space="preserve">? </w:t>
      </w:r>
      <w:r w:rsidR="00851D69" w:rsidRPr="00031974">
        <w:rPr>
          <w:sz w:val="24"/>
          <w:szCs w:val="24"/>
        </w:rPr>
        <w:t>Má každé zvíře jméno? Slyší zvířata, když je voláme jejich jménem? Jaký je rozdíl mezi jménem a příjmením? Chtěla/a bys mít jiné jméno? A příjmení? Kolik na sobě najdeš věcí, které tě odlišují od všech ostatních dětí ve třídě?</w:t>
      </w:r>
      <w:r w:rsidR="00E51434" w:rsidRPr="00031974">
        <w:rPr>
          <w:sz w:val="24"/>
          <w:szCs w:val="24"/>
        </w:rPr>
        <w:t xml:space="preserve"> A čím se jim naopak podobáš?</w:t>
      </w:r>
    </w:p>
    <w:p w:rsidR="00FE4729" w:rsidRPr="00031974" w:rsidRDefault="00851D69">
      <w:pPr>
        <w:rPr>
          <w:sz w:val="24"/>
          <w:szCs w:val="24"/>
        </w:rPr>
      </w:pPr>
      <w:r w:rsidRPr="00031974">
        <w:rPr>
          <w:sz w:val="24"/>
          <w:szCs w:val="24"/>
        </w:rPr>
        <w:t>V okamžiku, kdy si začneme s</w:t>
      </w:r>
      <w:r w:rsidR="00856C68" w:rsidRPr="00031974">
        <w:rPr>
          <w:sz w:val="24"/>
          <w:szCs w:val="24"/>
        </w:rPr>
        <w:t> </w:t>
      </w:r>
      <w:r w:rsidRPr="00031974">
        <w:rPr>
          <w:sz w:val="24"/>
          <w:szCs w:val="24"/>
        </w:rPr>
        <w:t>dětmi</w:t>
      </w:r>
      <w:r w:rsidR="00856C68" w:rsidRPr="00031974">
        <w:rPr>
          <w:sz w:val="24"/>
          <w:szCs w:val="24"/>
        </w:rPr>
        <w:t xml:space="preserve"> například</w:t>
      </w:r>
      <w:r w:rsidRPr="00031974">
        <w:rPr>
          <w:sz w:val="24"/>
          <w:szCs w:val="24"/>
        </w:rPr>
        <w:t xml:space="preserve"> klást otázky typu</w:t>
      </w:r>
      <w:r w:rsidR="00E51434" w:rsidRPr="00031974">
        <w:rPr>
          <w:sz w:val="24"/>
          <w:szCs w:val="24"/>
        </w:rPr>
        <w:t>: V</w:t>
      </w:r>
      <w:r w:rsidRPr="00031974">
        <w:rPr>
          <w:sz w:val="24"/>
          <w:szCs w:val="24"/>
        </w:rPr>
        <w:t xml:space="preserve"> čem se liší kočička Micka od </w:t>
      </w:r>
      <w:r w:rsidR="00856C68" w:rsidRPr="00031974">
        <w:rPr>
          <w:sz w:val="24"/>
          <w:szCs w:val="24"/>
        </w:rPr>
        <w:t>Samíka, který ji dostal k svátku od babičky, zabýváme se pojmy. Člověk je pojem, zvíře je jiný pojem, škola, domov, práce, to všechno jsou pojmy, které se vyznačují vždy nějakými podstatnými společnými vlastnostmi.  Lidské myšlení potom dokáže hledat mezi různými pojmy vztahy – usuzujeme, soudíme, hodnotíme. Pomocí usuzování a argumentování se snažíme dospět k co nejúplnějšímu pochopení světa kolem ná</w:t>
      </w:r>
      <w:r w:rsidR="00E51434" w:rsidRPr="00031974">
        <w:rPr>
          <w:sz w:val="24"/>
          <w:szCs w:val="24"/>
        </w:rPr>
        <w:t xml:space="preserve">s i v nás. Ptáme se třeba, zda </w:t>
      </w:r>
      <w:r w:rsidR="00856C68" w:rsidRPr="00031974">
        <w:rPr>
          <w:sz w:val="24"/>
          <w:szCs w:val="24"/>
        </w:rPr>
        <w:t>rozdíl mezi člověkem a zvířetem spočívá v</w:t>
      </w:r>
      <w:r w:rsidR="00AB5F07" w:rsidRPr="00031974">
        <w:rPr>
          <w:sz w:val="24"/>
          <w:szCs w:val="24"/>
        </w:rPr>
        <w:t> lidské schopnosti myslet a mluvit</w:t>
      </w:r>
      <w:r w:rsidR="00856C68" w:rsidRPr="00031974">
        <w:rPr>
          <w:sz w:val="24"/>
          <w:szCs w:val="24"/>
        </w:rPr>
        <w:t xml:space="preserve">, ale také, zda opravdu náš </w:t>
      </w:r>
      <w:r w:rsidR="00AB5F07" w:rsidRPr="00031974">
        <w:rPr>
          <w:sz w:val="24"/>
          <w:szCs w:val="24"/>
        </w:rPr>
        <w:t xml:space="preserve">pes </w:t>
      </w:r>
      <w:r w:rsidR="00856C68" w:rsidRPr="00031974">
        <w:rPr>
          <w:sz w:val="24"/>
          <w:szCs w:val="24"/>
        </w:rPr>
        <w:t>Argo nemá svou řeč</w:t>
      </w:r>
      <w:r w:rsidR="00AB5F07" w:rsidRPr="00031974">
        <w:rPr>
          <w:sz w:val="24"/>
          <w:szCs w:val="24"/>
        </w:rPr>
        <w:t xml:space="preserve"> a neprojevuje jisté známky myšlení, když mi včera nabídnul beze slov svou nejmilejší hračku výměnou za voňavé sousto z mého talíře, o čemž svědčil jasně směr jeho toužebných očí… A vůbec, mohou k nám „mluvit“ věci, příroda, oblaka, moře nebo hory?</w:t>
      </w:r>
    </w:p>
    <w:p w:rsidR="00F94581" w:rsidRPr="00031974" w:rsidRDefault="00FE4729">
      <w:pPr>
        <w:rPr>
          <w:sz w:val="24"/>
          <w:szCs w:val="24"/>
        </w:rPr>
      </w:pPr>
      <w:r w:rsidRPr="00031974">
        <w:rPr>
          <w:sz w:val="24"/>
          <w:szCs w:val="24"/>
        </w:rPr>
        <w:t xml:space="preserve"> Ale můžeme hledat i jiné vztahy než ty, které hledají co nejpravdivější poznání světa. Vztahy mezi různými skutečnostmi mohu také posuzovat a hodnotit z hlediska dobra nebo zla, ale také krásy nebo ošklivosti. Děti dělají často zkušenost s rozhodováním.  Při výběru barvy svetříku nebo kalhot nepůjde o to, zda je červený svetřík lepší než bílý, ale spíše o to, jaká barva</w:t>
      </w:r>
      <w:r w:rsidR="00031974" w:rsidRPr="00031974">
        <w:rPr>
          <w:sz w:val="24"/>
          <w:szCs w:val="24"/>
        </w:rPr>
        <w:t xml:space="preserve"> se lépe hodí k barevným kalhotá</w:t>
      </w:r>
      <w:r w:rsidRPr="00031974">
        <w:rPr>
          <w:sz w:val="24"/>
          <w:szCs w:val="24"/>
        </w:rPr>
        <w:t>m. Půjde o hodnocení estetické. Ale při rozhodování, jestli má dítě půjčit hračku menšímu kamarádovi nebo si s ní hrát</w:t>
      </w:r>
      <w:r w:rsidR="00E51434" w:rsidRPr="00031974">
        <w:rPr>
          <w:sz w:val="24"/>
          <w:szCs w:val="24"/>
        </w:rPr>
        <w:t xml:space="preserve"> sám, může jít právě o otázku: K</w:t>
      </w:r>
      <w:r w:rsidRPr="00031974">
        <w:rPr>
          <w:sz w:val="24"/>
          <w:szCs w:val="24"/>
        </w:rPr>
        <w:t>teré z těchto dvou jednání je dobré a které je špatné? K to</w:t>
      </w:r>
      <w:r w:rsidR="00E51434" w:rsidRPr="00031974">
        <w:rPr>
          <w:sz w:val="24"/>
          <w:szCs w:val="24"/>
        </w:rPr>
        <w:t>mu, aby se děti v takovýchto situacích rozhodovaly</w:t>
      </w:r>
      <w:r w:rsidRPr="00031974">
        <w:rPr>
          <w:sz w:val="24"/>
          <w:szCs w:val="24"/>
        </w:rPr>
        <w:t xml:space="preserve"> správně, musíme s nimi při různých příležitostech vést </w:t>
      </w:r>
      <w:r w:rsidRPr="00031974">
        <w:rPr>
          <w:sz w:val="24"/>
          <w:szCs w:val="24"/>
        </w:rPr>
        <w:lastRenderedPageBreak/>
        <w:t>etické rozhovory. Při takovém rozhovoru si musíme nejprve s dětmi klást otázky, které nám pom</w:t>
      </w:r>
      <w:r w:rsidR="00E51434" w:rsidRPr="00031974">
        <w:rPr>
          <w:sz w:val="24"/>
          <w:szCs w:val="24"/>
        </w:rPr>
        <w:t>ohou dobře porozumět takové si</w:t>
      </w:r>
      <w:r w:rsidR="00031974" w:rsidRPr="00031974">
        <w:rPr>
          <w:sz w:val="24"/>
          <w:szCs w:val="24"/>
        </w:rPr>
        <w:t>t</w:t>
      </w:r>
      <w:r w:rsidR="00E51434" w:rsidRPr="00031974">
        <w:rPr>
          <w:sz w:val="24"/>
          <w:szCs w:val="24"/>
        </w:rPr>
        <w:t>u</w:t>
      </w:r>
      <w:r w:rsidRPr="00031974">
        <w:rPr>
          <w:sz w:val="24"/>
          <w:szCs w:val="24"/>
        </w:rPr>
        <w:t xml:space="preserve">aci. Např. kdy se takové situace stávají, proč menší děti chtějí často hračky, s nimiž si hrají větší děti apod. Další otázky by měli pomoci dětem vyjasnit si důležité pojmy. Např. </w:t>
      </w:r>
      <w:r w:rsidR="00031974" w:rsidRPr="00031974">
        <w:rPr>
          <w:sz w:val="24"/>
          <w:szCs w:val="24"/>
        </w:rPr>
        <w:t>k</w:t>
      </w:r>
      <w:r w:rsidR="00F94581" w:rsidRPr="00031974">
        <w:rPr>
          <w:sz w:val="24"/>
          <w:szCs w:val="24"/>
        </w:rPr>
        <w:t>do se může v MŠ považovat za „velké dítě“ a kdo za „malé dítě“, co to znamená, když se hračka „půjčuje“ a co to znamená, když se hračka „dává“, apod. Ve třetím kroku hledáme, jaké morální hodnoty do této situace vstupují. Ptáme se např.: Mají velké děti půjčovat hračky malým? A mají malé děti půjčovat hračky velkým? Proč je to lepší, když si děti půjčují hračky, než když si je nepůjčují? Když nám někdo půjčí hračku, jak se cítíme? Když nám někdo naopak hračku nepůjčí, jak se cítíme?  Je to hezké, přát ostatním dětem příjemný pocit, když jim půjčíme hračku? Nebo je to těžké?  V poslední fázi se vrátíme ke konkrétní situaci a zkoušíme pokládat otázky, které by pomohly dětem skutečně morálně jednat. Můžeme se například ptát, jak by pomohlo, kdyby se malé a velké děti v používání hračky střídaly, nebo zda jsou ve třídě jiné hračky, které jsou podobně zajímavé, nebo zda není opravdu správné trvat na tom, že malé děti nemají právo na hračku, kterou chtějí, jenom proto, že jsou malé…. Ale jak jim to sdělit tak, aby to pochopily…?</w:t>
      </w:r>
    </w:p>
    <w:p w:rsidR="008A759A" w:rsidRPr="00031974" w:rsidRDefault="00F94581">
      <w:pPr>
        <w:rPr>
          <w:sz w:val="24"/>
          <w:szCs w:val="24"/>
        </w:rPr>
      </w:pPr>
      <w:r w:rsidRPr="00031974">
        <w:rPr>
          <w:sz w:val="24"/>
          <w:szCs w:val="24"/>
        </w:rPr>
        <w:t>Mohli jsme si všimnout, že v celém rozhovoru jsme vedli děti k tomu, aby svoje názory</w:t>
      </w:r>
      <w:r w:rsidR="00387952" w:rsidRPr="00031974">
        <w:rPr>
          <w:sz w:val="24"/>
          <w:szCs w:val="24"/>
        </w:rPr>
        <w:t xml:space="preserve"> na řešení situace zdůvodňovaly podobně, jako i dospělá učitelka každý svůj názor v rozhovoru také zdůvodňuje. Jak píše E. Zoller: </w:t>
      </w:r>
      <w:r w:rsidRPr="00031974">
        <w:rPr>
          <w:sz w:val="24"/>
          <w:szCs w:val="24"/>
        </w:rPr>
        <w:t xml:space="preserve"> </w:t>
      </w:r>
      <w:r w:rsidR="00D60DFB" w:rsidRPr="00031974">
        <w:rPr>
          <w:sz w:val="24"/>
          <w:szCs w:val="24"/>
        </w:rPr>
        <w:t>„Na čem zakládám jako dospěl</w:t>
      </w:r>
      <w:r w:rsidR="00387952" w:rsidRPr="00031974">
        <w:rPr>
          <w:sz w:val="24"/>
          <w:szCs w:val="24"/>
        </w:rPr>
        <w:t>ý/á svoje názory? V čem jsou mé ideje spíše vzdušné zámky? Jak odůvodňuji JÁ své názory?</w:t>
      </w:r>
      <w:r w:rsidR="00D60DFB" w:rsidRPr="00031974">
        <w:rPr>
          <w:sz w:val="24"/>
          <w:szCs w:val="24"/>
        </w:rPr>
        <w:t xml:space="preserve"> Beru vá</w:t>
      </w:r>
      <w:r w:rsidR="007002C5" w:rsidRPr="00031974">
        <w:rPr>
          <w:sz w:val="24"/>
          <w:szCs w:val="24"/>
        </w:rPr>
        <w:t xml:space="preserve">žně své vlastní pocity a myšlenky nebo se řídím jen podle ostatních? Kdy jednám z vlastního přesvědčení, </w:t>
      </w:r>
      <w:bookmarkStart w:id="0" w:name="_GoBack"/>
      <w:bookmarkEnd w:id="0"/>
      <w:r w:rsidR="007002C5" w:rsidRPr="00031974">
        <w:rPr>
          <w:sz w:val="24"/>
          <w:szCs w:val="24"/>
        </w:rPr>
        <w:t>kdy jen poslouchám nebo se podřizuji zdánlivým autoritám?“</w:t>
      </w:r>
    </w:p>
    <w:p w:rsidR="007002C5" w:rsidRPr="00031974" w:rsidRDefault="007002C5">
      <w:pPr>
        <w:rPr>
          <w:sz w:val="24"/>
          <w:szCs w:val="24"/>
        </w:rPr>
      </w:pPr>
      <w:r w:rsidRPr="00031974">
        <w:rPr>
          <w:sz w:val="24"/>
          <w:szCs w:val="24"/>
        </w:rPr>
        <w:t>Nikdy</w:t>
      </w:r>
      <w:r w:rsidR="00D60DFB" w:rsidRPr="00031974">
        <w:rPr>
          <w:sz w:val="24"/>
          <w:szCs w:val="24"/>
        </w:rPr>
        <w:t xml:space="preserve"> nezapomeňme</w:t>
      </w:r>
      <w:r w:rsidRPr="00031974">
        <w:rPr>
          <w:sz w:val="24"/>
          <w:szCs w:val="24"/>
        </w:rPr>
        <w:t xml:space="preserve"> v rozhovorech se svými dětmi, v nichž se snažíme stát se jim průvodci v rozvíjení vlastního úsudku a zdůvodňování svých vlastních názorů</w:t>
      </w:r>
      <w:r w:rsidR="00D60DFB" w:rsidRPr="00031974">
        <w:rPr>
          <w:sz w:val="24"/>
          <w:szCs w:val="24"/>
        </w:rPr>
        <w:t xml:space="preserve">, </w:t>
      </w:r>
      <w:r w:rsidRPr="00031974">
        <w:rPr>
          <w:sz w:val="24"/>
          <w:szCs w:val="24"/>
        </w:rPr>
        <w:t>klást podobné otázky jako klademe ji</w:t>
      </w:r>
      <w:r w:rsidR="00D60DFB" w:rsidRPr="00031974">
        <w:rPr>
          <w:sz w:val="24"/>
          <w:szCs w:val="24"/>
        </w:rPr>
        <w:t>m, také sobě. Pouze tak oceníme</w:t>
      </w:r>
      <w:r w:rsidRPr="00031974">
        <w:rPr>
          <w:sz w:val="24"/>
          <w:szCs w:val="24"/>
        </w:rPr>
        <w:t>, že i ony se postupem doby začnou spoléhat na svůj kritický úsudek a nebudou čekat, až k nim z médií doputují pokyny, co si mají myslet o nejrůznějších událostech, či v zaměstnání nebudou bezmyšlenkovitě opakovat</w:t>
      </w:r>
      <w:r w:rsidR="00D82552" w:rsidRPr="00031974">
        <w:rPr>
          <w:sz w:val="24"/>
          <w:szCs w:val="24"/>
        </w:rPr>
        <w:t xml:space="preserve"> názory svých nadřízených, ale budou se umět uvážlivě postavit na stranu spravedlnosti a práva.</w:t>
      </w:r>
    </w:p>
    <w:p w:rsidR="00D60DFB" w:rsidRPr="00031974" w:rsidRDefault="00D60DFB">
      <w:pPr>
        <w:rPr>
          <w:sz w:val="24"/>
          <w:szCs w:val="24"/>
        </w:rPr>
      </w:pPr>
      <w:r w:rsidRPr="00031974">
        <w:rPr>
          <w:sz w:val="24"/>
          <w:szCs w:val="24"/>
        </w:rPr>
        <w:t>V článku bylo použito myšlenek z knihy E. Zoller: Učíme děti ptát se a přemýšlet. Praha: Portál, 2012.</w:t>
      </w:r>
      <w:r w:rsidR="00F034AD" w:rsidRPr="00031974">
        <w:rPr>
          <w:sz w:val="24"/>
          <w:szCs w:val="24"/>
        </w:rPr>
        <w:t xml:space="preserve"> Autorka také tuto knihu vřele doporučuje všem, ve kterých tento článek vzbudil zájem o filosofování s dětmi.</w:t>
      </w:r>
    </w:p>
    <w:p w:rsidR="008A759A" w:rsidRPr="00031974" w:rsidRDefault="008A759A">
      <w:pPr>
        <w:rPr>
          <w:sz w:val="24"/>
          <w:szCs w:val="24"/>
        </w:rPr>
      </w:pPr>
    </w:p>
    <w:p w:rsidR="00410ED9" w:rsidRPr="00031974" w:rsidRDefault="00410ED9">
      <w:pPr>
        <w:rPr>
          <w:sz w:val="24"/>
          <w:szCs w:val="24"/>
        </w:rPr>
      </w:pPr>
    </w:p>
    <w:sectPr w:rsidR="00410ED9" w:rsidRPr="00031974" w:rsidSect="00FC6E9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50E" w:rsidRDefault="0027550E" w:rsidP="00031974">
      <w:pPr>
        <w:spacing w:after="0" w:line="240" w:lineRule="auto"/>
      </w:pPr>
      <w:r>
        <w:separator/>
      </w:r>
    </w:p>
  </w:endnote>
  <w:endnote w:type="continuationSeparator" w:id="0">
    <w:p w:rsidR="0027550E" w:rsidRDefault="0027550E" w:rsidP="0003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182721"/>
      <w:docPartObj>
        <w:docPartGallery w:val="Page Numbers (Bottom of Page)"/>
        <w:docPartUnique/>
      </w:docPartObj>
    </w:sdtPr>
    <w:sdtEndPr/>
    <w:sdtContent>
      <w:p w:rsidR="00031974" w:rsidRDefault="00031974">
        <w:pPr>
          <w:pStyle w:val="Zpat"/>
        </w:pPr>
        <w:r>
          <w:fldChar w:fldCharType="begin"/>
        </w:r>
        <w:r>
          <w:instrText>PAGE   \* MERGEFORMAT</w:instrText>
        </w:r>
        <w:r>
          <w:fldChar w:fldCharType="separate"/>
        </w:r>
        <w:r w:rsidR="00F151BF">
          <w:rPr>
            <w:noProof/>
          </w:rPr>
          <w:t>4</w:t>
        </w:r>
        <w:r>
          <w:fldChar w:fldCharType="end"/>
        </w:r>
      </w:p>
    </w:sdtContent>
  </w:sdt>
  <w:p w:rsidR="00031974" w:rsidRDefault="0003197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50E" w:rsidRDefault="0027550E" w:rsidP="00031974">
      <w:pPr>
        <w:spacing w:after="0" w:line="240" w:lineRule="auto"/>
      </w:pPr>
      <w:r>
        <w:separator/>
      </w:r>
    </w:p>
  </w:footnote>
  <w:footnote w:type="continuationSeparator" w:id="0">
    <w:p w:rsidR="0027550E" w:rsidRDefault="0027550E" w:rsidP="000319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0D"/>
    <w:rsid w:val="00031974"/>
    <w:rsid w:val="0027550E"/>
    <w:rsid w:val="00341F49"/>
    <w:rsid w:val="00387952"/>
    <w:rsid w:val="00410ED9"/>
    <w:rsid w:val="0060250D"/>
    <w:rsid w:val="00665680"/>
    <w:rsid w:val="007002C5"/>
    <w:rsid w:val="007178EF"/>
    <w:rsid w:val="00851D69"/>
    <w:rsid w:val="00856C68"/>
    <w:rsid w:val="008A759A"/>
    <w:rsid w:val="008E2F20"/>
    <w:rsid w:val="00AB5F07"/>
    <w:rsid w:val="00CA7BEA"/>
    <w:rsid w:val="00D45FF1"/>
    <w:rsid w:val="00D60DFB"/>
    <w:rsid w:val="00D82552"/>
    <w:rsid w:val="00D9052A"/>
    <w:rsid w:val="00E51434"/>
    <w:rsid w:val="00E8396B"/>
    <w:rsid w:val="00EE2619"/>
    <w:rsid w:val="00F034AD"/>
    <w:rsid w:val="00F151BF"/>
    <w:rsid w:val="00F94581"/>
    <w:rsid w:val="00FC6E9D"/>
    <w:rsid w:val="00FD1F82"/>
    <w:rsid w:val="00FE4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AE160-475E-42A8-9804-AF94B733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19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1974"/>
  </w:style>
  <w:style w:type="paragraph" w:styleId="Zpat">
    <w:name w:val="footer"/>
    <w:basedOn w:val="Normln"/>
    <w:link w:val="ZpatChar"/>
    <w:uiPriority w:val="99"/>
    <w:unhideWhenUsed/>
    <w:rsid w:val="00031974"/>
    <w:pPr>
      <w:tabs>
        <w:tab w:val="center" w:pos="4536"/>
        <w:tab w:val="right" w:pos="9072"/>
      </w:tabs>
      <w:spacing w:after="0" w:line="240" w:lineRule="auto"/>
    </w:pPr>
  </w:style>
  <w:style w:type="character" w:customStyle="1" w:styleId="ZpatChar">
    <w:name w:val="Zápatí Char"/>
    <w:basedOn w:val="Standardnpsmoodstavce"/>
    <w:link w:val="Zpat"/>
    <w:uiPriority w:val="99"/>
    <w:rsid w:val="0003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1711</Words>
  <Characters>10096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M</dc:creator>
  <cp:lastModifiedBy>Svobodová</cp:lastModifiedBy>
  <cp:revision>2</cp:revision>
  <dcterms:created xsi:type="dcterms:W3CDTF">2015-02-26T12:38:00Z</dcterms:created>
  <dcterms:modified xsi:type="dcterms:W3CDTF">2015-02-26T12:38:00Z</dcterms:modified>
</cp:coreProperties>
</file>